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C8" w:rsidRDefault="00BF0BD8" w:rsidP="00716BC8">
      <w:pPr>
        <w:pStyle w:val="Titre1"/>
        <w:pBdr>
          <w:bottom w:val="single" w:sz="2" w:space="0" w:color="CC0000"/>
        </w:pBdr>
        <w:tabs>
          <w:tab w:val="left" w:pos="3600"/>
        </w:tabs>
        <w:rPr>
          <w:rFonts w:ascii="Georgia" w:hAnsi="Georgia"/>
          <w:caps/>
          <w:color w:val="002060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74B">
        <w:rPr>
          <w:rFonts w:ascii="Georgia" w:hAnsi="Georgia"/>
          <w:b w:val="0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6C10A29E">
            <wp:simplePos x="0" y="0"/>
            <wp:positionH relativeFrom="column">
              <wp:posOffset>2062480</wp:posOffset>
            </wp:positionH>
            <wp:positionV relativeFrom="paragraph">
              <wp:posOffset>-523240</wp:posOffset>
            </wp:positionV>
            <wp:extent cx="2409825" cy="1347675"/>
            <wp:effectExtent l="0" t="0" r="0" b="5080"/>
            <wp:wrapNone/>
            <wp:docPr id="1" name="Image 1" descr="C:\Users\claude.moniquet.ESISC\AppData\Local\Microsoft\Windows\INetCache\Content.Outlook\6C2BTWFV\IMG_20180704_101332_7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e.moniquet.ESISC\AppData\Local\Microsoft\Windows\INetCache\Content.Outlook\6C2BTWFV\IMG_20180704_101332_76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17917" r="11610" b="23358"/>
                    <a:stretch/>
                  </pic:blipFill>
                  <pic:spPr bwMode="auto">
                    <a:xfrm>
                      <a:off x="0" y="0"/>
                      <a:ext cx="2409825" cy="13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EA518FF" wp14:editId="4EBCD7FC">
            <wp:simplePos x="0" y="0"/>
            <wp:positionH relativeFrom="column">
              <wp:posOffset>19050</wp:posOffset>
            </wp:positionH>
            <wp:positionV relativeFrom="line">
              <wp:posOffset>-308610</wp:posOffset>
            </wp:positionV>
            <wp:extent cx="1803400" cy="1089660"/>
            <wp:effectExtent l="0" t="0" r="0" b="0"/>
            <wp:wrapNone/>
            <wp:docPr id="1073741825" name="officeArt object" descr="LOGO_PETIT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OGO_PETIT_COLOR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89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16BC8">
        <w:rPr>
          <w:rFonts w:ascii="Georgia" w:hAnsi="Georgia"/>
          <w:caps/>
          <w:color w:val="002060"/>
          <w:sz w:val="36"/>
          <w:szCs w:val="36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16BC8">
        <w:rPr>
          <w:rFonts w:ascii="Georgia" w:hAnsi="Georgia"/>
          <w:caps/>
          <w:color w:val="002060"/>
          <w:sz w:val="36"/>
          <w:szCs w:val="36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16BC8">
        <w:rPr>
          <w:rFonts w:ascii="Georgia" w:hAnsi="Georgia"/>
          <w:caps/>
          <w:color w:val="002060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16BC8">
        <w:rPr>
          <w:rFonts w:ascii="Georgia" w:hAnsi="Georgia"/>
          <w:caps/>
          <w:color w:val="002060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16BC8" w:rsidRDefault="00716BC8" w:rsidP="00BF0BD8">
      <w:pPr>
        <w:pStyle w:val="Titre1"/>
        <w:pBdr>
          <w:bottom w:val="single" w:sz="2" w:space="0" w:color="CC0000"/>
        </w:pBdr>
        <w:tabs>
          <w:tab w:val="left" w:pos="3600"/>
        </w:tabs>
        <w:jc w:val="right"/>
        <w:rPr>
          <w:rFonts w:ascii="Georgia" w:eastAsia="Georgia" w:hAnsi="Georgia" w:cs="Georgia"/>
          <w:caps/>
          <w:color w:val="002060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/>
          <w:caps/>
          <w:color w:val="002060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>
        <w:rPr>
          <w:rFonts w:ascii="Georgia" w:hAnsi="Georgia"/>
          <w:caps/>
          <w:color w:val="002060"/>
          <w:sz w:val="28"/>
          <w:szCs w:val="28"/>
          <w:u w:color="0020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/07/2018</w:t>
      </w:r>
    </w:p>
    <w:p w:rsidR="00ED574B" w:rsidRDefault="00ED574B" w:rsidP="00716BC8">
      <w:pPr>
        <w:rPr>
          <w:rFonts w:ascii="Georgia" w:hAnsi="Georgia"/>
          <w:b/>
          <w:sz w:val="24"/>
          <w:szCs w:val="24"/>
          <w:u w:val="single"/>
          <w:lang w:val="en-US"/>
        </w:rPr>
      </w:pPr>
    </w:p>
    <w:p w:rsidR="00ED574B" w:rsidRDefault="00ED574B" w:rsidP="00741DE3">
      <w:pPr>
        <w:jc w:val="center"/>
        <w:rPr>
          <w:rFonts w:ascii="Georgia" w:hAnsi="Georgia"/>
          <w:b/>
          <w:sz w:val="24"/>
          <w:szCs w:val="24"/>
          <w:u w:val="single"/>
          <w:lang w:val="en-US"/>
        </w:rPr>
      </w:pPr>
    </w:p>
    <w:p w:rsidR="00741DE3" w:rsidRPr="00716BC8" w:rsidRDefault="00716BC8" w:rsidP="00741DE3">
      <w:pPr>
        <w:jc w:val="center"/>
        <w:rPr>
          <w:rFonts w:ascii="Georgia" w:hAnsi="Georgia"/>
          <w:b/>
          <w:color w:val="002060"/>
          <w:sz w:val="28"/>
          <w:szCs w:val="28"/>
          <w:u w:val="single"/>
        </w:rPr>
      </w:pPr>
      <w:r w:rsidRPr="00716BC8">
        <w:rPr>
          <w:rFonts w:ascii="Georgia" w:hAnsi="Georgia"/>
          <w:b/>
          <w:color w:val="002060"/>
          <w:sz w:val="28"/>
          <w:szCs w:val="28"/>
          <w:u w:val="single"/>
        </w:rPr>
        <w:t>ESISC ET LE WSIC : COOPÉRATION TRANSATLANTIQUE POUR DEUX THINK-TANKS</w:t>
      </w:r>
    </w:p>
    <w:p w:rsidR="00741DE3" w:rsidRPr="00716BC8" w:rsidRDefault="00716BC8" w:rsidP="00741DE3">
      <w:pPr>
        <w:jc w:val="center"/>
        <w:rPr>
          <w:rFonts w:ascii="Georgia" w:hAnsi="Georgia"/>
          <w:b/>
          <w:color w:val="002060"/>
          <w:sz w:val="28"/>
          <w:szCs w:val="28"/>
          <w:u w:val="single"/>
          <w:lang w:val="en-US"/>
        </w:rPr>
      </w:pPr>
      <w:r w:rsidRPr="00716BC8">
        <w:rPr>
          <w:rFonts w:ascii="Georgia" w:hAnsi="Georgia"/>
          <w:b/>
          <w:color w:val="002060"/>
          <w:sz w:val="28"/>
          <w:szCs w:val="28"/>
          <w:u w:val="single"/>
          <w:lang w:val="en-US"/>
        </w:rPr>
        <w:t>ESISC AND WSIC: TRANSATLANTIC COOPERATION FOR TWO THINK-TANKS</w:t>
      </w:r>
    </w:p>
    <w:p w:rsidR="00741DE3" w:rsidRDefault="00741DE3" w:rsidP="004D2AD2">
      <w:pPr>
        <w:jc w:val="both"/>
        <w:rPr>
          <w:rFonts w:ascii="Georgia" w:hAnsi="Georgia"/>
          <w:b/>
          <w:sz w:val="24"/>
          <w:szCs w:val="24"/>
          <w:lang w:val="en-US"/>
        </w:rPr>
      </w:pPr>
    </w:p>
    <w:p w:rsidR="00D8789F" w:rsidRDefault="00D8789F" w:rsidP="004D2AD2">
      <w:pPr>
        <w:jc w:val="both"/>
        <w:rPr>
          <w:rFonts w:ascii="Georgia" w:hAnsi="Georgia"/>
          <w:sz w:val="24"/>
          <w:szCs w:val="24"/>
          <w:lang w:val="en-US"/>
        </w:rPr>
      </w:pPr>
      <w:r w:rsidRPr="00D8789F">
        <w:rPr>
          <w:rFonts w:ascii="Georgia" w:hAnsi="Georgia"/>
          <w:b/>
          <w:sz w:val="24"/>
          <w:szCs w:val="24"/>
          <w:lang w:val="en-US"/>
        </w:rPr>
        <w:t>ESISC</w:t>
      </w:r>
      <w:r w:rsidR="00741DE3">
        <w:rPr>
          <w:rFonts w:ascii="Georgia" w:hAnsi="Georgia"/>
          <w:b/>
          <w:sz w:val="24"/>
          <w:szCs w:val="24"/>
          <w:lang w:val="en-US"/>
        </w:rPr>
        <w:t xml:space="preserve">, </w:t>
      </w:r>
      <w:r w:rsidR="00741DE3" w:rsidRPr="00741DE3">
        <w:rPr>
          <w:rFonts w:ascii="Georgia" w:hAnsi="Georgia"/>
          <w:sz w:val="24"/>
          <w:szCs w:val="24"/>
          <w:lang w:val="en-US"/>
        </w:rPr>
        <w:t xml:space="preserve">based </w:t>
      </w:r>
      <w:r w:rsidR="004D2AD2">
        <w:rPr>
          <w:rFonts w:ascii="Georgia" w:hAnsi="Georgia"/>
          <w:sz w:val="24"/>
          <w:szCs w:val="24"/>
          <w:lang w:val="en-US"/>
        </w:rPr>
        <w:t>for the</w:t>
      </w:r>
      <w:r w:rsidR="00716BC8">
        <w:rPr>
          <w:rFonts w:ascii="Georgia" w:hAnsi="Georgia"/>
          <w:sz w:val="24"/>
          <w:szCs w:val="24"/>
          <w:lang w:val="en-US"/>
        </w:rPr>
        <w:t xml:space="preserve"> past</w:t>
      </w:r>
      <w:r w:rsidR="004D2AD2">
        <w:rPr>
          <w:rFonts w:ascii="Georgia" w:hAnsi="Georgia"/>
          <w:sz w:val="24"/>
          <w:szCs w:val="24"/>
          <w:lang w:val="en-US"/>
        </w:rPr>
        <w:t xml:space="preserve"> 16 years </w:t>
      </w:r>
      <w:r w:rsidR="00741DE3" w:rsidRPr="00741DE3">
        <w:rPr>
          <w:rFonts w:ascii="Georgia" w:hAnsi="Georgia"/>
          <w:sz w:val="24"/>
          <w:szCs w:val="24"/>
          <w:lang w:val="en-US"/>
        </w:rPr>
        <w:t>in</w:t>
      </w:r>
      <w:r w:rsidR="00741DE3">
        <w:rPr>
          <w:rFonts w:ascii="Georgia" w:hAnsi="Georgia"/>
          <w:b/>
          <w:sz w:val="24"/>
          <w:szCs w:val="24"/>
          <w:lang w:val="en-US"/>
        </w:rPr>
        <w:t xml:space="preserve"> Brussels, the European capital</w:t>
      </w:r>
      <w:r w:rsidR="004D2AD2">
        <w:rPr>
          <w:rFonts w:ascii="Georgia" w:hAnsi="Georgia"/>
          <w:b/>
          <w:sz w:val="24"/>
          <w:szCs w:val="24"/>
          <w:lang w:val="en-US"/>
        </w:rPr>
        <w:t xml:space="preserve">, </w:t>
      </w:r>
      <w:r w:rsidRPr="00D8789F">
        <w:rPr>
          <w:rFonts w:ascii="Georgia" w:hAnsi="Georgia"/>
          <w:sz w:val="24"/>
          <w:szCs w:val="24"/>
          <w:lang w:val="en-US"/>
        </w:rPr>
        <w:t xml:space="preserve">is pleased to announce it reached an agreement with the </w:t>
      </w:r>
      <w:r>
        <w:rPr>
          <w:rFonts w:ascii="Georgia" w:hAnsi="Georgia"/>
          <w:b/>
          <w:i/>
          <w:sz w:val="24"/>
          <w:szCs w:val="24"/>
          <w:lang w:val="en-US"/>
        </w:rPr>
        <w:t>Washington St</w:t>
      </w:r>
      <w:r w:rsidRPr="00D8789F">
        <w:rPr>
          <w:rFonts w:ascii="Georgia" w:hAnsi="Georgia"/>
          <w:b/>
          <w:i/>
          <w:sz w:val="24"/>
          <w:szCs w:val="24"/>
          <w:lang w:val="en-US"/>
        </w:rPr>
        <w:t>r</w:t>
      </w:r>
      <w:r>
        <w:rPr>
          <w:rFonts w:ascii="Georgia" w:hAnsi="Georgia"/>
          <w:b/>
          <w:i/>
          <w:sz w:val="24"/>
          <w:szCs w:val="24"/>
          <w:lang w:val="en-US"/>
        </w:rPr>
        <w:t>a</w:t>
      </w:r>
      <w:r w:rsidRPr="00D8789F">
        <w:rPr>
          <w:rFonts w:ascii="Georgia" w:hAnsi="Georgia"/>
          <w:b/>
          <w:i/>
          <w:sz w:val="24"/>
          <w:szCs w:val="24"/>
          <w:lang w:val="en-US"/>
        </w:rPr>
        <w:t>tegic Intelligence Center</w:t>
      </w:r>
      <w:r w:rsidRPr="00D8789F">
        <w:rPr>
          <w:rFonts w:ascii="Georgia" w:hAnsi="Georgia"/>
          <w:sz w:val="24"/>
          <w:szCs w:val="24"/>
          <w:lang w:val="en-US"/>
        </w:rPr>
        <w:t xml:space="preserve"> (WSIC), a new Americ</w:t>
      </w:r>
      <w:r>
        <w:rPr>
          <w:rFonts w:ascii="Georgia" w:hAnsi="Georgia"/>
          <w:sz w:val="24"/>
          <w:szCs w:val="24"/>
          <w:lang w:val="en-US"/>
        </w:rPr>
        <w:t>a</w:t>
      </w:r>
      <w:r w:rsidRPr="00D8789F">
        <w:rPr>
          <w:rFonts w:ascii="Georgia" w:hAnsi="Georgia"/>
          <w:sz w:val="24"/>
          <w:szCs w:val="24"/>
          <w:lang w:val="en-US"/>
        </w:rPr>
        <w:t xml:space="preserve">n think-tank </w:t>
      </w:r>
      <w:r>
        <w:rPr>
          <w:rFonts w:ascii="Georgia" w:hAnsi="Georgia"/>
          <w:sz w:val="24"/>
          <w:szCs w:val="24"/>
          <w:lang w:val="en-US"/>
        </w:rPr>
        <w:t>based in McLean (Virginia</w:t>
      </w:r>
      <w:r w:rsidR="004D2AD2">
        <w:rPr>
          <w:rFonts w:ascii="Georgia" w:hAnsi="Georgia"/>
          <w:sz w:val="24"/>
          <w:szCs w:val="24"/>
          <w:lang w:val="en-US"/>
        </w:rPr>
        <w:t>, USA</w:t>
      </w:r>
      <w:r>
        <w:rPr>
          <w:rFonts w:ascii="Georgia" w:hAnsi="Georgia"/>
          <w:sz w:val="24"/>
          <w:szCs w:val="24"/>
          <w:lang w:val="en-US"/>
        </w:rPr>
        <w:t>).</w:t>
      </w:r>
    </w:p>
    <w:p w:rsidR="00D8789F" w:rsidRDefault="004D2AD2" w:rsidP="004D2AD2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Starting</w:t>
      </w:r>
      <w:r w:rsidR="00716BC8">
        <w:rPr>
          <w:rFonts w:ascii="Georgia" w:hAnsi="Georgia"/>
          <w:sz w:val="24"/>
          <w:szCs w:val="24"/>
          <w:lang w:val="en-US"/>
        </w:rPr>
        <w:t xml:space="preserve"> from</w:t>
      </w:r>
      <w:r w:rsidR="00D8789F">
        <w:rPr>
          <w:rFonts w:ascii="Georgia" w:hAnsi="Georgia"/>
          <w:sz w:val="24"/>
          <w:szCs w:val="24"/>
          <w:lang w:val="en-US"/>
        </w:rPr>
        <w:t xml:space="preserve"> next September, </w:t>
      </w:r>
      <w:r w:rsidR="00D8789F" w:rsidRPr="00741DE3">
        <w:rPr>
          <w:rFonts w:ascii="Georgia" w:hAnsi="Georgia"/>
          <w:b/>
          <w:sz w:val="24"/>
          <w:szCs w:val="24"/>
          <w:lang w:val="en-US"/>
        </w:rPr>
        <w:t>ESISC</w:t>
      </w:r>
      <w:r w:rsidR="00D8789F">
        <w:rPr>
          <w:rFonts w:ascii="Georgia" w:hAnsi="Georgia"/>
          <w:sz w:val="24"/>
          <w:szCs w:val="24"/>
          <w:lang w:val="en-US"/>
        </w:rPr>
        <w:t xml:space="preserve"> and the </w:t>
      </w:r>
      <w:r w:rsidR="00D8789F" w:rsidRPr="00741DE3">
        <w:rPr>
          <w:rFonts w:ascii="Georgia" w:hAnsi="Georgia"/>
          <w:b/>
          <w:sz w:val="24"/>
          <w:szCs w:val="24"/>
          <w:lang w:val="en-US"/>
        </w:rPr>
        <w:t>WSIC</w:t>
      </w:r>
      <w:r w:rsidR="00D8789F">
        <w:rPr>
          <w:rFonts w:ascii="Georgia" w:hAnsi="Georgia"/>
          <w:sz w:val="24"/>
          <w:szCs w:val="24"/>
          <w:lang w:val="en-US"/>
        </w:rPr>
        <w:t xml:space="preserve"> will conduct </w:t>
      </w:r>
      <w:r>
        <w:rPr>
          <w:rFonts w:ascii="Georgia" w:hAnsi="Georgia"/>
          <w:b/>
          <w:sz w:val="24"/>
          <w:szCs w:val="24"/>
          <w:lang w:val="en-US"/>
        </w:rPr>
        <w:t>common research</w:t>
      </w:r>
      <w:r w:rsidR="00741DE3" w:rsidRPr="00741DE3">
        <w:rPr>
          <w:rFonts w:ascii="Georgia" w:hAnsi="Georgia"/>
          <w:b/>
          <w:sz w:val="24"/>
          <w:szCs w:val="24"/>
          <w:lang w:val="en-US"/>
        </w:rPr>
        <w:t xml:space="preserve"> on strategic and sec</w:t>
      </w:r>
      <w:r>
        <w:rPr>
          <w:rFonts w:ascii="Georgia" w:hAnsi="Georgia"/>
          <w:b/>
          <w:sz w:val="24"/>
          <w:szCs w:val="24"/>
          <w:lang w:val="en-US"/>
        </w:rPr>
        <w:t>urity challenges</w:t>
      </w:r>
      <w:r w:rsidR="00741DE3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 xml:space="preserve">with a </w:t>
      </w:r>
      <w:proofErr w:type="gramStart"/>
      <w:r>
        <w:rPr>
          <w:rFonts w:ascii="Georgia" w:hAnsi="Georgia"/>
          <w:sz w:val="24"/>
          <w:szCs w:val="24"/>
          <w:lang w:val="en-US"/>
        </w:rPr>
        <w:t>particular focus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o</w:t>
      </w:r>
      <w:r w:rsidR="00741DE3">
        <w:rPr>
          <w:rFonts w:ascii="Georgia" w:hAnsi="Georgia"/>
          <w:sz w:val="24"/>
          <w:szCs w:val="24"/>
          <w:lang w:val="en-US"/>
        </w:rPr>
        <w:t xml:space="preserve">n </w:t>
      </w:r>
      <w:r w:rsidR="00741DE3" w:rsidRPr="00741DE3">
        <w:rPr>
          <w:rFonts w:ascii="Georgia" w:hAnsi="Georgia"/>
          <w:b/>
          <w:sz w:val="24"/>
          <w:szCs w:val="24"/>
          <w:lang w:val="en-US"/>
        </w:rPr>
        <w:t xml:space="preserve">Near </w:t>
      </w:r>
      <w:r w:rsidR="00741DE3">
        <w:rPr>
          <w:rFonts w:ascii="Georgia" w:hAnsi="Georgia"/>
          <w:b/>
          <w:sz w:val="24"/>
          <w:szCs w:val="24"/>
          <w:lang w:val="en-US"/>
        </w:rPr>
        <w:t>East</w:t>
      </w:r>
      <w:r w:rsidR="00741DE3">
        <w:rPr>
          <w:rFonts w:ascii="Georgia" w:hAnsi="Georgia"/>
          <w:sz w:val="24"/>
          <w:szCs w:val="24"/>
          <w:lang w:val="en-US"/>
        </w:rPr>
        <w:t xml:space="preserve"> and </w:t>
      </w:r>
      <w:r w:rsidR="00741DE3" w:rsidRPr="00741DE3">
        <w:rPr>
          <w:rFonts w:ascii="Georgia" w:hAnsi="Georgia"/>
          <w:b/>
          <w:sz w:val="24"/>
          <w:szCs w:val="24"/>
          <w:lang w:val="en-US"/>
        </w:rPr>
        <w:t>Middle East</w:t>
      </w:r>
      <w:r w:rsidR="00741DE3">
        <w:rPr>
          <w:rFonts w:ascii="Georgia" w:hAnsi="Georgia"/>
          <w:sz w:val="24"/>
          <w:szCs w:val="24"/>
          <w:lang w:val="en-US"/>
        </w:rPr>
        <w:t xml:space="preserve"> issues. </w:t>
      </w:r>
    </w:p>
    <w:p w:rsidR="00741DE3" w:rsidRDefault="00741DE3" w:rsidP="004D2AD2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This cooperation will strengthen the presence of ESISC on the other shore of the Atlantic and will allow the two centers </w:t>
      </w:r>
      <w:r w:rsidRPr="00741DE3">
        <w:rPr>
          <w:rFonts w:ascii="Georgia" w:hAnsi="Georgia"/>
          <w:b/>
          <w:sz w:val="24"/>
          <w:szCs w:val="24"/>
          <w:lang w:val="en-US"/>
        </w:rPr>
        <w:t>to advocate for stability, democracy, and economic and social progress in this part of the world</w:t>
      </w:r>
      <w:r>
        <w:rPr>
          <w:rFonts w:ascii="Georgia" w:hAnsi="Georgia"/>
          <w:sz w:val="24"/>
          <w:szCs w:val="24"/>
          <w:lang w:val="en-US"/>
        </w:rPr>
        <w:t xml:space="preserve">.  </w:t>
      </w:r>
    </w:p>
    <w:p w:rsidR="00D8789F" w:rsidRPr="00D8789F" w:rsidRDefault="00716BC8" w:rsidP="00716BC8">
      <w:pPr>
        <w:jc w:val="center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*****</w:t>
      </w:r>
    </w:p>
    <w:p w:rsidR="00D8789F" w:rsidRPr="00D8789F" w:rsidRDefault="00D8789F" w:rsidP="004D2AD2">
      <w:pPr>
        <w:jc w:val="both"/>
        <w:rPr>
          <w:rFonts w:ascii="Georgia" w:hAnsi="Georgia"/>
          <w:sz w:val="24"/>
          <w:szCs w:val="24"/>
        </w:rPr>
      </w:pPr>
      <w:r w:rsidRPr="00D8789F">
        <w:rPr>
          <w:rFonts w:ascii="Georgia" w:hAnsi="Georgia"/>
          <w:sz w:val="24"/>
          <w:szCs w:val="24"/>
        </w:rPr>
        <w:t>L’</w:t>
      </w:r>
      <w:r w:rsidRPr="00D8789F">
        <w:rPr>
          <w:rFonts w:ascii="Georgia" w:hAnsi="Georgia"/>
          <w:b/>
          <w:sz w:val="24"/>
          <w:szCs w:val="24"/>
        </w:rPr>
        <w:t>ESISC</w:t>
      </w:r>
      <w:r w:rsidR="00741DE3">
        <w:rPr>
          <w:rFonts w:ascii="Georgia" w:hAnsi="Georgia"/>
          <w:sz w:val="24"/>
          <w:szCs w:val="24"/>
        </w:rPr>
        <w:t xml:space="preserve">, basé depuis 16 ans à </w:t>
      </w:r>
      <w:r w:rsidR="00741DE3" w:rsidRPr="00ED574B">
        <w:rPr>
          <w:rFonts w:ascii="Georgia" w:hAnsi="Georgia"/>
          <w:b/>
          <w:sz w:val="24"/>
          <w:szCs w:val="24"/>
        </w:rPr>
        <w:t>Bruxelles, capitale européenne</w:t>
      </w:r>
      <w:r w:rsidR="00741DE3">
        <w:rPr>
          <w:rFonts w:ascii="Georgia" w:hAnsi="Georgia"/>
          <w:sz w:val="24"/>
          <w:szCs w:val="24"/>
        </w:rPr>
        <w:t xml:space="preserve">, </w:t>
      </w:r>
      <w:r w:rsidRPr="00D8789F">
        <w:rPr>
          <w:rFonts w:ascii="Georgia" w:hAnsi="Georgia"/>
          <w:sz w:val="24"/>
          <w:szCs w:val="24"/>
        </w:rPr>
        <w:t xml:space="preserve">est heureux d’annoncer qu’il a conclu un accord de coopération avec le </w:t>
      </w:r>
      <w:r w:rsidRPr="00D8789F">
        <w:rPr>
          <w:rFonts w:ascii="Georgia" w:hAnsi="Georgia"/>
          <w:b/>
          <w:i/>
          <w:sz w:val="24"/>
          <w:szCs w:val="24"/>
        </w:rPr>
        <w:t>Washington Strategic Intelligence Center</w:t>
      </w:r>
      <w:r w:rsidRPr="00D8789F">
        <w:rPr>
          <w:rFonts w:ascii="Georgia" w:hAnsi="Georgia"/>
          <w:sz w:val="24"/>
          <w:szCs w:val="24"/>
        </w:rPr>
        <w:t xml:space="preserve"> (WSIC), un </w:t>
      </w:r>
      <w:proofErr w:type="spellStart"/>
      <w:r w:rsidRPr="00D8789F">
        <w:rPr>
          <w:rFonts w:ascii="Georgia" w:hAnsi="Georgia"/>
          <w:i/>
          <w:sz w:val="24"/>
          <w:szCs w:val="24"/>
        </w:rPr>
        <w:t>think</w:t>
      </w:r>
      <w:proofErr w:type="spellEnd"/>
      <w:r w:rsidRPr="00D8789F">
        <w:rPr>
          <w:rFonts w:ascii="Georgia" w:hAnsi="Georgia"/>
          <w:i/>
          <w:sz w:val="24"/>
          <w:szCs w:val="24"/>
        </w:rPr>
        <w:t xml:space="preserve"> tank</w:t>
      </w:r>
      <w:r w:rsidRPr="00D8789F">
        <w:rPr>
          <w:rFonts w:ascii="Georgia" w:hAnsi="Georgia"/>
          <w:sz w:val="24"/>
          <w:szCs w:val="24"/>
        </w:rPr>
        <w:t xml:space="preserve"> récemment créé aux Etats-Unis et basé à McLean, en Virginie. </w:t>
      </w:r>
    </w:p>
    <w:p w:rsidR="00D8789F" w:rsidRPr="00D8789F" w:rsidRDefault="00D8789F" w:rsidP="004D2AD2">
      <w:pPr>
        <w:jc w:val="both"/>
        <w:rPr>
          <w:rFonts w:ascii="Georgia" w:hAnsi="Georgia"/>
          <w:sz w:val="24"/>
          <w:szCs w:val="24"/>
        </w:rPr>
      </w:pPr>
      <w:r w:rsidRPr="00D8789F">
        <w:rPr>
          <w:rFonts w:ascii="Georgia" w:hAnsi="Georgia"/>
          <w:sz w:val="24"/>
          <w:szCs w:val="24"/>
        </w:rPr>
        <w:t xml:space="preserve">Dès le mois de septembre, </w:t>
      </w:r>
      <w:r w:rsidRPr="00741DE3">
        <w:rPr>
          <w:rFonts w:ascii="Georgia" w:hAnsi="Georgia"/>
          <w:b/>
          <w:sz w:val="24"/>
          <w:szCs w:val="24"/>
        </w:rPr>
        <w:t>ESISC</w:t>
      </w:r>
      <w:r w:rsidRPr="00D8789F">
        <w:rPr>
          <w:rFonts w:ascii="Georgia" w:hAnsi="Georgia"/>
          <w:sz w:val="24"/>
          <w:szCs w:val="24"/>
        </w:rPr>
        <w:t xml:space="preserve"> et le </w:t>
      </w:r>
      <w:r w:rsidRPr="00741DE3">
        <w:rPr>
          <w:rFonts w:ascii="Georgia" w:hAnsi="Georgia"/>
          <w:b/>
          <w:sz w:val="24"/>
          <w:szCs w:val="24"/>
        </w:rPr>
        <w:t>WSIC</w:t>
      </w:r>
      <w:r w:rsidRPr="00D8789F">
        <w:rPr>
          <w:rFonts w:ascii="Georgia" w:hAnsi="Georgia"/>
          <w:sz w:val="24"/>
          <w:szCs w:val="24"/>
        </w:rPr>
        <w:t xml:space="preserve"> conduiront des </w:t>
      </w:r>
      <w:r w:rsidRPr="00741DE3">
        <w:rPr>
          <w:rFonts w:ascii="Georgia" w:hAnsi="Georgia"/>
          <w:b/>
          <w:sz w:val="24"/>
          <w:szCs w:val="24"/>
        </w:rPr>
        <w:t>recherches communes sur les questions de stratégie et de sécurité</w:t>
      </w:r>
      <w:r w:rsidRPr="00D8789F">
        <w:rPr>
          <w:rFonts w:ascii="Georgia" w:hAnsi="Georgia"/>
          <w:sz w:val="24"/>
          <w:szCs w:val="24"/>
        </w:rPr>
        <w:t xml:space="preserve"> et, plus particulièrement, sur le </w:t>
      </w:r>
      <w:r w:rsidRPr="00741DE3">
        <w:rPr>
          <w:rFonts w:ascii="Georgia" w:hAnsi="Georgia"/>
          <w:b/>
          <w:sz w:val="24"/>
          <w:szCs w:val="24"/>
        </w:rPr>
        <w:t>Proche et le Moyen-Orient</w:t>
      </w:r>
      <w:r w:rsidRPr="00D8789F">
        <w:rPr>
          <w:rFonts w:ascii="Georgia" w:hAnsi="Georgia"/>
          <w:sz w:val="24"/>
          <w:szCs w:val="24"/>
        </w:rPr>
        <w:t xml:space="preserve">. </w:t>
      </w:r>
    </w:p>
    <w:p w:rsidR="00D63933" w:rsidRDefault="00D8789F" w:rsidP="004D2AD2">
      <w:pPr>
        <w:jc w:val="both"/>
        <w:rPr>
          <w:rFonts w:ascii="Georgia" w:hAnsi="Georgia"/>
          <w:sz w:val="24"/>
          <w:szCs w:val="24"/>
        </w:rPr>
      </w:pPr>
      <w:r w:rsidRPr="00D8789F">
        <w:rPr>
          <w:rFonts w:ascii="Georgia" w:hAnsi="Georgia"/>
          <w:sz w:val="24"/>
          <w:szCs w:val="24"/>
        </w:rPr>
        <w:t>Cette alliance renforcera la présence d’ESISC sur l’autre rive de l’atlantique</w:t>
      </w:r>
      <w:r w:rsidR="00741DE3">
        <w:rPr>
          <w:rFonts w:ascii="Georgia" w:hAnsi="Georgia"/>
          <w:sz w:val="24"/>
          <w:szCs w:val="24"/>
        </w:rPr>
        <w:t xml:space="preserve"> et </w:t>
      </w:r>
      <w:r w:rsidR="00741DE3" w:rsidRPr="00741DE3">
        <w:rPr>
          <w:rFonts w:ascii="Georgia" w:hAnsi="Georgia"/>
          <w:b/>
          <w:sz w:val="24"/>
          <w:szCs w:val="24"/>
        </w:rPr>
        <w:t>permettra aux deux entités de défendre la stabilité, la démocratie et les progrès économique et social dans cette partie du monde</w:t>
      </w:r>
      <w:r w:rsidR="00741DE3">
        <w:rPr>
          <w:rFonts w:ascii="Georgia" w:hAnsi="Georgia"/>
          <w:sz w:val="24"/>
          <w:szCs w:val="24"/>
        </w:rPr>
        <w:t xml:space="preserve">. </w:t>
      </w:r>
      <w:r w:rsidRPr="00D8789F">
        <w:rPr>
          <w:rFonts w:ascii="Georgia" w:hAnsi="Georgia"/>
          <w:sz w:val="24"/>
          <w:szCs w:val="24"/>
        </w:rPr>
        <w:t xml:space="preserve">   </w:t>
      </w:r>
      <w:bookmarkStart w:id="0" w:name="_GoBack"/>
      <w:bookmarkEnd w:id="0"/>
    </w:p>
    <w:p w:rsidR="00BF0BD8" w:rsidRDefault="00BF0BD8" w:rsidP="004D2AD2">
      <w:pPr>
        <w:jc w:val="both"/>
        <w:rPr>
          <w:rFonts w:ascii="Georgia" w:hAnsi="Georgia"/>
          <w:sz w:val="24"/>
          <w:szCs w:val="24"/>
        </w:rPr>
      </w:pPr>
    </w:p>
    <w:p w:rsidR="00BF0BD8" w:rsidRDefault="00BF0BD8" w:rsidP="004D2AD2">
      <w:pPr>
        <w:jc w:val="both"/>
        <w:rPr>
          <w:rFonts w:ascii="Georgia" w:hAnsi="Georgia"/>
          <w:sz w:val="24"/>
          <w:szCs w:val="24"/>
        </w:rPr>
      </w:pPr>
    </w:p>
    <w:p w:rsidR="00BF0BD8" w:rsidRDefault="00BF0BD8" w:rsidP="004D2AD2">
      <w:pPr>
        <w:jc w:val="both"/>
        <w:rPr>
          <w:rFonts w:ascii="Georgia" w:hAnsi="Georgia"/>
          <w:sz w:val="24"/>
          <w:szCs w:val="24"/>
        </w:rPr>
      </w:pPr>
    </w:p>
    <w:p w:rsidR="00BF0BD8" w:rsidRDefault="00BF0BD8" w:rsidP="004D2AD2">
      <w:pPr>
        <w:jc w:val="both"/>
        <w:rPr>
          <w:rFonts w:ascii="Georgia" w:hAnsi="Georgia"/>
          <w:sz w:val="24"/>
          <w:szCs w:val="24"/>
        </w:rPr>
      </w:pPr>
    </w:p>
    <w:p w:rsidR="00BF0BD8" w:rsidRDefault="00BF0BD8" w:rsidP="004D2AD2">
      <w:pPr>
        <w:jc w:val="both"/>
        <w:rPr>
          <w:rFonts w:ascii="Georgia" w:hAnsi="Georgia"/>
          <w:sz w:val="24"/>
          <w:szCs w:val="24"/>
        </w:rPr>
      </w:pPr>
    </w:p>
    <w:p w:rsidR="00BF0BD8" w:rsidRPr="00BF0BD8" w:rsidRDefault="00BF0BD8" w:rsidP="00BF0BD8">
      <w:pPr>
        <w:pStyle w:val="Body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Copyright© ESISC 2018</w:t>
      </w:r>
    </w:p>
    <w:sectPr w:rsidR="00BF0BD8" w:rsidRPr="00BF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0NLS0MDE1NjIxNjFU0lEKTi0uzszPAykwrAUAQgOGNiwAAAA="/>
  </w:docVars>
  <w:rsids>
    <w:rsidRoot w:val="00D8789F"/>
    <w:rsid w:val="004D2AD2"/>
    <w:rsid w:val="00716BC8"/>
    <w:rsid w:val="00741DE3"/>
    <w:rsid w:val="00BF0BD8"/>
    <w:rsid w:val="00D63933"/>
    <w:rsid w:val="00D8789F"/>
    <w:rsid w:val="00E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767B"/>
  <w15:chartTrackingRefBased/>
  <w15:docId w15:val="{C97EC32C-455C-495B-A132-AE9A9B8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BodyA"/>
    <w:link w:val="Titre1Car"/>
    <w:rsid w:val="00716BC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6BC8"/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val="fr-FR" w:eastAsia="fr-BE"/>
    </w:rPr>
  </w:style>
  <w:style w:type="paragraph" w:customStyle="1" w:styleId="BodyA">
    <w:name w:val="Body A"/>
    <w:rsid w:val="00716B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BE"/>
    </w:rPr>
  </w:style>
  <w:style w:type="paragraph" w:customStyle="1" w:styleId="BodyAA">
    <w:name w:val="Body A A"/>
    <w:rsid w:val="00BF0B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Moniquet</dc:creator>
  <cp:keywords/>
  <dc:description/>
  <cp:lastModifiedBy>Solene Jomier</cp:lastModifiedBy>
  <cp:revision>2</cp:revision>
  <dcterms:created xsi:type="dcterms:W3CDTF">2018-07-04T15:00:00Z</dcterms:created>
  <dcterms:modified xsi:type="dcterms:W3CDTF">2018-07-04T15:58:00Z</dcterms:modified>
</cp:coreProperties>
</file>